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31/B/112/26/FD15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 am Bauprojekt "Anbau Fahrzeughalle ZFR" Enste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Metallbau für eine Hallenerweiterung inkl. Remise aus.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